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DF" w:rsidRPr="00F739DF" w:rsidRDefault="00F739DF" w:rsidP="00F739DF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F739DF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 СРОКАХ И МЕСТАХ ПОДАЧИ ЗАЯВЛЕНИЙ НА СДАЧУ ГИА-11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 СРОКАХ И МЕСТАХ ПОДАЧИ ЗАЯВЛЕНИЙ НА СДАЧУ ГИА-11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Принять участие в ЕГЭ в 2024 году, кроме обучающихся общеобразовательных организаций, могут также следующие категории лиц:</w:t>
      </w: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выпускники прошлых лет;</w:t>
      </w: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обучающиеся образовательной организации среднего профессионального образования (обучающиеся СПО);</w:t>
      </w: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- обучающиеся иностранной образовательной организации.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МЕСТА И СРОКИ РЕГИСТРАЦИИ НА СДАЧУ ЕГЭ</w:t>
      </w:r>
      <w:r w:rsidRPr="00F739DF">
        <w:rPr>
          <w:rFonts w:ascii="Times New Roman" w:eastAsia="Times New Roman" w:hAnsi="Times New Roman" w:cs="Times New Roman"/>
          <w:color w:val="0000FF"/>
          <w:sz w:val="27"/>
          <w:szCs w:val="27"/>
          <w:shd w:val="clear" w:color="auto" w:fill="FFFFFF"/>
          <w:lang w:eastAsia="ru-RU"/>
        </w:rPr>
        <w:t>: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Заявления об участии в ГИА-11  подаются до 1 февраля включительно: </w:t>
      </w:r>
      <w:r w:rsidRPr="00F739DF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обучающимися</w:t>
      </w: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— в образовательные организации, в которых обучающиеся осваивают образовательные программы среднего общего образования; </w:t>
      </w:r>
      <w:r w:rsidRPr="00F739DF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экстернами</w:t>
      </w: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 — в образовательные организации, выбранные экстернами для прохождения ГИА.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Обучающиеся</w:t>
      </w:r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МКОУ «Тарутинская СШ»</w:t>
      </w: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подают зая</w:t>
      </w:r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вление по адресу: Красноярский край, </w:t>
      </w:r>
      <w:proofErr w:type="spellStart"/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Ачинский</w:t>
      </w:r>
      <w:proofErr w:type="spellEnd"/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район, п. Тарутино, </w:t>
      </w:r>
      <w:proofErr w:type="gramStart"/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пер  Клубный</w:t>
      </w:r>
      <w:proofErr w:type="gramEnd"/>
      <w:r w:rsidR="00B81EA2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,14А</w:t>
      </w: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Места регистрации для выпускников прошлых лет и обучающихся  по образовательным программам среднего профессионального образования </w:t>
      </w:r>
    </w:p>
    <w:p w:rsidR="00F739DF" w:rsidRPr="00F739DF" w:rsidRDefault="00B81EA2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Выпускники прошлых лет, обучающиеся СПО, а также обучающиеся, получающие</w:t>
      </w:r>
      <w:r w:rsidR="00F739DF"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среднее общее образование в иностранных </w:t>
      </w:r>
      <w:proofErr w:type="gramStart"/>
      <w:r w:rsidR="00F739DF"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ОО  </w:t>
      </w:r>
      <w:r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подают</w:t>
      </w:r>
      <w:proofErr w:type="gramEnd"/>
      <w:r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 заявление </w:t>
      </w:r>
      <w:r w:rsidR="00F739DF"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 xml:space="preserve">на участие в ЕГЭ 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2384"/>
        <w:gridCol w:w="5119"/>
      </w:tblGrid>
      <w:tr w:rsidR="00F739DF" w:rsidRPr="00F739DF" w:rsidTr="00B81EA2"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F739DF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F739DF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Режим работы</w:t>
            </w:r>
            <w:r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(понедельник – пятница)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F739DF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 для справок по вопросам регистрации</w:t>
            </w:r>
          </w:p>
        </w:tc>
      </w:tr>
      <w:tr w:rsidR="00F739DF" w:rsidRPr="00F739DF" w:rsidTr="00B81EA2"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B81EA2" w:rsidP="00B81EA2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г.Ачинск,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ул. Свердлова, 17</w:t>
            </w:r>
          </w:p>
        </w:tc>
        <w:tc>
          <w:tcPr>
            <w:tcW w:w="2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B81EA2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</w:t>
            </w:r>
            <w:r w:rsidR="00F739DF"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– 12</w:t>
            </w:r>
            <w:r w:rsidR="00F739DF"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:00</w:t>
            </w:r>
          </w:p>
          <w:p w:rsidR="00F739DF" w:rsidRPr="00F739DF" w:rsidRDefault="00B81EA2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13:00 – 17</w:t>
            </w:r>
            <w:r w:rsidR="00F739DF"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:00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739DF" w:rsidRPr="00F739DF" w:rsidRDefault="00F739DF" w:rsidP="00F739DF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8(</w:t>
            </w:r>
            <w:r w:rsidR="00B81E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39151)60231</w:t>
            </w:r>
          </w:p>
        </w:tc>
      </w:tr>
    </w:tbl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F739DF">
        <w:rPr>
          <w:rFonts w:ascii="Times New Roman" w:eastAsia="Times New Roman" w:hAnsi="Times New Roman" w:cs="Times New Roman"/>
          <w:b/>
          <w:bCs/>
          <w:color w:val="CC0000"/>
          <w:sz w:val="27"/>
          <w:lang w:eastAsia="ru-RU"/>
        </w:rPr>
        <w:t>ОБРАЩАЕМ ВНИМАНИЕ!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 (болезни или иных обстоятельств, подтвержденных документально) и не позднее, чем за две недели до начала экзаменов.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lastRenderedPageBreak/>
        <w:t>Кроме того, нужно написать заявление, чтобы написать итоговое сочинение. Это нужно сделать не позднее, чем за две недели до даты проведения экзамена.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КАК ПОДАТЬ ЗАЯВЛЕНИЕ ОБ УЧАСТИИ В ГИА-11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 xml:space="preserve">1. Выпускники текущего года могут подать заявление через портал </w:t>
      </w:r>
      <w:proofErr w:type="spellStart"/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Госуслуг</w:t>
      </w:r>
      <w:proofErr w:type="spellEnd"/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. Для этого нужно иметь учетную запись. Школьники старше 14 лет могут самостоятельно зарегистрироваться на портале.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2.Либо предоставив оригиналы документов по месту обучения.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lang w:eastAsia="ru-RU"/>
        </w:rPr>
        <w:t>Заявления об участии в  ГИА-11 подаются выпускниками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лицами, на основании документа, удостоверяющего их личность, и доверенности.</w:t>
      </w:r>
    </w:p>
    <w:p w:rsidR="00F739DF" w:rsidRPr="00F739DF" w:rsidRDefault="00F739DF" w:rsidP="00F739DF">
      <w:pPr>
        <w:shd w:val="clear" w:color="auto" w:fill="FFFFFF"/>
        <w:spacing w:before="100" w:beforeAutospacing="1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 w:rsidRPr="00F739D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shd w:val="clear" w:color="auto" w:fill="FFFFFF"/>
          <w:lang w:eastAsia="ru-RU"/>
        </w:rPr>
        <w:t>КАК ЗАПИСАТЬСЯ НА ЕГЭ ЧЕРЕЗ ГОСУСЛУГИ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  </w:t>
      </w:r>
      <w:hyperlink r:id="rId5" w:history="1">
        <w:r w:rsidRPr="00F739DF">
          <w:rPr>
            <w:rFonts w:ascii="Times New Roman" w:eastAsia="Times New Roman" w:hAnsi="Times New Roman" w:cs="Times New Roman"/>
            <w:color w:val="306AFD"/>
            <w:sz w:val="27"/>
            <w:lang w:eastAsia="ru-RU"/>
          </w:rPr>
          <w:t xml:space="preserve">записи на ЕГЭ через </w:t>
        </w:r>
        <w:proofErr w:type="spellStart"/>
        <w:r w:rsidRPr="00F739DF">
          <w:rPr>
            <w:rFonts w:ascii="Times New Roman" w:eastAsia="Times New Roman" w:hAnsi="Times New Roman" w:cs="Times New Roman"/>
            <w:color w:val="306AFD"/>
            <w:sz w:val="27"/>
            <w:lang w:eastAsia="ru-RU"/>
          </w:rPr>
          <w:t>Госуслуги</w:t>
        </w:r>
        <w:proofErr w:type="spellEnd"/>
      </w:hyperlink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нужно:</w:t>
      </w:r>
    </w:p>
    <w:p w:rsidR="00F739DF" w:rsidRPr="00F739DF" w:rsidRDefault="00F739DF" w:rsidP="00F739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зайти в свою учётную запись;</w:t>
      </w:r>
    </w:p>
    <w:p w:rsidR="00F739DF" w:rsidRPr="00F739DF" w:rsidRDefault="00F739DF" w:rsidP="00F739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выбрать вид испытания (ГИА или итоговое сочинение);</w:t>
      </w:r>
    </w:p>
    <w:p w:rsidR="00F739DF" w:rsidRPr="00F739DF" w:rsidRDefault="00F739DF" w:rsidP="00F739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заполнить анкету;</w:t>
      </w:r>
    </w:p>
    <w:p w:rsidR="00F739DF" w:rsidRPr="00F739DF" w:rsidRDefault="00F739DF" w:rsidP="00F739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выбрать предметы (не забывайте, что есть </w:t>
      </w:r>
      <w:hyperlink r:id="rId6" w:tgtFrame="_blank" w:history="1">
        <w:r w:rsidRPr="00F739DF">
          <w:rPr>
            <w:rFonts w:ascii="Times New Roman" w:eastAsia="Times New Roman" w:hAnsi="Times New Roman" w:cs="Times New Roman"/>
            <w:color w:val="306AFD"/>
            <w:sz w:val="27"/>
            <w:lang w:eastAsia="ru-RU"/>
          </w:rPr>
          <w:t>обязательные и дополнительные</w:t>
        </w:r>
      </w:hyperlink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);</w:t>
      </w:r>
    </w:p>
    <w:p w:rsidR="00F739DF" w:rsidRPr="00F739DF" w:rsidRDefault="00F739DF" w:rsidP="00F739DF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ввести личные данные.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ПЕРЕЧЕНЬ ДОКУМЕНТОВ, НЕОБХОДИМЫХ ДЛЯ ПОДАЧИ ЗАЯВЛЕНИЯ</w:t>
      </w:r>
    </w:p>
    <w:p w:rsidR="00F739DF" w:rsidRPr="00F739DF" w:rsidRDefault="00F739DF" w:rsidP="00F739D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Для подачи заявления и сдачи экзамена понадобятся следующие документы: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паспорт ученика (или свидетельство о рождении, если выпускнику нет 14 лет);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СНИЛС ученика;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документы, подтверждающие необходимость специальных условий – для школьников с ОВЗ (например, копия рекомендаций психолого-медико-педагогической комиссии или справка об инвалидности);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документ с уважительными причинами (например, справка о состоянии здоровья или о переезде за границу) – для учеников, выбравших досрочный период проведения ГИА;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документ или справка из образовательной организации иностранного государства с заверенным переводом на русский язык – для школьников, которые учатся за границей;</w:t>
      </w:r>
    </w:p>
    <w:p w:rsidR="00F739DF" w:rsidRPr="00F739DF" w:rsidRDefault="00F739DF" w:rsidP="00F739DF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739DF">
        <w:rPr>
          <w:rFonts w:ascii="Times New Roman" w:eastAsia="Times New Roman" w:hAnsi="Times New Roman" w:cs="Times New Roman"/>
          <w:color w:val="273350"/>
          <w:sz w:val="27"/>
          <w:szCs w:val="27"/>
          <w:shd w:val="clear" w:color="auto" w:fill="FFFFFF"/>
          <w:lang w:eastAsia="ru-RU"/>
        </w:rPr>
        <w:t>документ об образовании (аттестат, диплом) – для выпускников прошлых лет.</w:t>
      </w:r>
    </w:p>
    <w:p w:rsidR="002705D8" w:rsidRDefault="00013564"/>
    <w:sectPr w:rsidR="002705D8" w:rsidSect="0028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B1"/>
    <w:multiLevelType w:val="multilevel"/>
    <w:tmpl w:val="93E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E711CB"/>
    <w:multiLevelType w:val="multilevel"/>
    <w:tmpl w:val="BC14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39DF"/>
    <w:rsid w:val="00013564"/>
    <w:rsid w:val="00287C53"/>
    <w:rsid w:val="006A457F"/>
    <w:rsid w:val="007715F7"/>
    <w:rsid w:val="00AC3990"/>
    <w:rsid w:val="00B81EA2"/>
    <w:rsid w:val="00CE54C6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BBD9"/>
  <w15:docId w15:val="{6D304938-3FAB-41FF-8CDB-3BF181C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53"/>
  </w:style>
  <w:style w:type="paragraph" w:styleId="1">
    <w:name w:val="heading 1"/>
    <w:basedOn w:val="a"/>
    <w:link w:val="10"/>
    <w:uiPriority w:val="9"/>
    <w:qFormat/>
    <w:rsid w:val="00F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3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DF"/>
    <w:rPr>
      <w:b/>
      <w:bCs/>
    </w:rPr>
  </w:style>
  <w:style w:type="character" w:styleId="a5">
    <w:name w:val="Emphasis"/>
    <w:basedOn w:val="a0"/>
    <w:uiPriority w:val="20"/>
    <w:qFormat/>
    <w:rsid w:val="00F739DF"/>
    <w:rPr>
      <w:i/>
      <w:iCs/>
    </w:rPr>
  </w:style>
  <w:style w:type="character" w:styleId="a6">
    <w:name w:val="Hyperlink"/>
    <w:basedOn w:val="a0"/>
    <w:uiPriority w:val="99"/>
    <w:semiHidden/>
    <w:unhideWhenUsed/>
    <w:rsid w:val="00F73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ru/blog/objazatelnye-predmety-ege-2023/" TargetMode="External"/><Relationship Id="rId5" Type="http://schemas.openxmlformats.org/officeDocument/2006/relationships/hyperlink" Target="https://26gosuslugi.ru/login?tab=performance&amp;backUrl=%252Fpersoncab%252Finfo_pou%253Ftab%253Dperformanc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Иностранный язык_5</cp:lastModifiedBy>
  <cp:revision>7</cp:revision>
  <dcterms:created xsi:type="dcterms:W3CDTF">2024-04-23T08:13:00Z</dcterms:created>
  <dcterms:modified xsi:type="dcterms:W3CDTF">2024-05-08T07:35:00Z</dcterms:modified>
</cp:coreProperties>
</file>