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32" w:rsidRDefault="002E4B32" w:rsidP="002E4B32">
      <w:pPr>
        <w:pStyle w:val="a3"/>
        <w:jc w:val="center"/>
        <w:rPr>
          <w:b/>
          <w:sz w:val="28"/>
          <w:szCs w:val="28"/>
        </w:rPr>
      </w:pPr>
      <w:r w:rsidRPr="006C4243">
        <w:rPr>
          <w:b/>
          <w:sz w:val="28"/>
          <w:szCs w:val="28"/>
        </w:rPr>
        <w:t>Аннотация</w:t>
      </w:r>
      <w:r w:rsidRPr="006C4243">
        <w:rPr>
          <w:b/>
          <w:spacing w:val="-2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к</w:t>
      </w:r>
      <w:r w:rsidRPr="006C4243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адаптированной </w:t>
      </w:r>
      <w:r w:rsidRPr="006C4243">
        <w:rPr>
          <w:b/>
          <w:sz w:val="28"/>
          <w:szCs w:val="28"/>
        </w:rPr>
        <w:t>рабочей</w:t>
      </w:r>
      <w:r w:rsidRPr="006C4243">
        <w:rPr>
          <w:b/>
          <w:spacing w:val="-1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программе</w:t>
      </w:r>
      <w:r w:rsidRPr="006C4243">
        <w:rPr>
          <w:b/>
          <w:spacing w:val="-3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по</w:t>
      </w:r>
      <w:r w:rsidRPr="006C4243">
        <w:rPr>
          <w:b/>
          <w:spacing w:val="-1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химии</w:t>
      </w:r>
      <w:r w:rsidRPr="006C4243">
        <w:rPr>
          <w:b/>
          <w:spacing w:val="-1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8-9</w:t>
      </w:r>
      <w:r w:rsidRPr="006C4243">
        <w:rPr>
          <w:b/>
          <w:spacing w:val="-5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классы</w:t>
      </w:r>
    </w:p>
    <w:p w:rsidR="002E4B32" w:rsidRDefault="002E4B32" w:rsidP="002E4B32">
      <w:pPr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 xml:space="preserve">Рабочая программа курса химии 8-9 классов для детей с ОВЗ (лёгкая степень умственной отсталости) разработана на основе Программы курса химии для 8-11 классов общеобразовательных учреждений (автор </w:t>
      </w:r>
      <w:proofErr w:type="spellStart"/>
      <w:r w:rsidRPr="002E4B32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2E4B32">
        <w:rPr>
          <w:rFonts w:ascii="Times New Roman" w:hAnsi="Times New Roman" w:cs="Times New Roman"/>
          <w:sz w:val="24"/>
          <w:szCs w:val="24"/>
        </w:rPr>
        <w:t xml:space="preserve"> - М.: Дрофа, 2009) и государственного образовательного стандарта.</w:t>
      </w:r>
    </w:p>
    <w:p w:rsidR="002E4B32" w:rsidRPr="002E4B32" w:rsidRDefault="002E4B32" w:rsidP="002E4B32">
      <w:pPr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>Изучение химии на ступени основного общего образования для детей с ОВЗ (лёгкая степень умственной отсталости) направлено на достижение следующих целей:</w:t>
      </w:r>
    </w:p>
    <w:p w:rsidR="002E4B32" w:rsidRPr="002E4B32" w:rsidRDefault="002E4B32" w:rsidP="002E4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>•</w:t>
      </w:r>
      <w:r w:rsidRPr="002E4B32">
        <w:rPr>
          <w:rFonts w:ascii="Times New Roman" w:hAnsi="Times New Roman" w:cs="Times New Roman"/>
          <w:sz w:val="24"/>
          <w:szCs w:val="24"/>
        </w:rPr>
        <w:tab/>
        <w:t>Освоение важнейших знаний об основных понятиях химии, химической символике;</w:t>
      </w:r>
    </w:p>
    <w:p w:rsidR="002E4B32" w:rsidRPr="002E4B32" w:rsidRDefault="002E4B32" w:rsidP="002E4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>•</w:t>
      </w:r>
      <w:r w:rsidRPr="002E4B32">
        <w:rPr>
          <w:rFonts w:ascii="Times New Roman" w:hAnsi="Times New Roman" w:cs="Times New Roman"/>
          <w:sz w:val="24"/>
          <w:szCs w:val="24"/>
        </w:rPr>
        <w:tab/>
        <w:t>Овладение умениями наблюдать химические явления, проводить несложные химический эксперимент;</w:t>
      </w:r>
    </w:p>
    <w:p w:rsidR="002E4B32" w:rsidRPr="002E4B32" w:rsidRDefault="002E4B32" w:rsidP="002E4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>•</w:t>
      </w:r>
      <w:r w:rsidRPr="002E4B32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 в процессе проведения химического эксперимента, приобретения знаний в соответствии с возникающими жизненными потребностями;</w:t>
      </w:r>
    </w:p>
    <w:p w:rsidR="002E4B32" w:rsidRDefault="002E4B32" w:rsidP="002E4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>•</w:t>
      </w:r>
      <w:r w:rsidRPr="002E4B32">
        <w:rPr>
          <w:rFonts w:ascii="Times New Roman" w:hAnsi="Times New Roman" w:cs="Times New Roman"/>
          <w:sz w:val="24"/>
          <w:szCs w:val="24"/>
        </w:rPr>
        <w:tab/>
        <w:t xml:space="preserve">Применение полученных знаний и умений для безопасного использования веществ и материалов в быту, сельском хозяйстве, решения практических жизненных задач. </w:t>
      </w:r>
    </w:p>
    <w:p w:rsidR="002E4B32" w:rsidRPr="002E4B32" w:rsidRDefault="002E4B32" w:rsidP="002E4B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B32" w:rsidRPr="002E4B32" w:rsidRDefault="002E4B32" w:rsidP="002E4B32">
      <w:pPr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>Рабочая программа ориентирована на коррекцию психолого-педагогических особенностей детей с ОВЗ (лёгкая степень умственной отсталости).</w:t>
      </w:r>
    </w:p>
    <w:p w:rsidR="002E4B32" w:rsidRPr="002E4B32" w:rsidRDefault="002E4B32" w:rsidP="002E4B32">
      <w:pPr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 xml:space="preserve">С учетом особенностей обучающихся, рабочая программа предусматривает достижение коррекционных целей: </w:t>
      </w:r>
    </w:p>
    <w:p w:rsidR="002E4B32" w:rsidRPr="002E4B32" w:rsidRDefault="002E4B32" w:rsidP="002E4B32">
      <w:pPr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 xml:space="preserve">-обеспечение коррекции психического развития, </w:t>
      </w:r>
    </w:p>
    <w:p w:rsidR="002E4B32" w:rsidRPr="002E4B32" w:rsidRDefault="002E4B32" w:rsidP="002E4B32">
      <w:pPr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 xml:space="preserve">-эмоционально-волевой сферы, </w:t>
      </w:r>
    </w:p>
    <w:p w:rsidR="002E4B32" w:rsidRPr="002E4B32" w:rsidRDefault="002E4B32" w:rsidP="002E4B32">
      <w:pPr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 xml:space="preserve">-активизации познавательной деятельности, </w:t>
      </w:r>
    </w:p>
    <w:p w:rsidR="002E4B32" w:rsidRPr="002E4B32" w:rsidRDefault="002E4B32" w:rsidP="002E4B32">
      <w:pPr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>-формирования навыков и умений учебной деятельности.</w:t>
      </w:r>
    </w:p>
    <w:p w:rsidR="002E4B32" w:rsidRPr="002E4B32" w:rsidRDefault="002E4B32" w:rsidP="002E4B32">
      <w:pPr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>Обучение детей с легкой степенью умственной отсталости спланировано с учетом характерных специфических их образовательных потребностей:</w:t>
      </w:r>
    </w:p>
    <w:p w:rsidR="002E4B32" w:rsidRPr="002E4B32" w:rsidRDefault="002E4B32" w:rsidP="002E4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>•</w:t>
      </w:r>
      <w:r w:rsidRPr="002E4B32">
        <w:rPr>
          <w:rFonts w:ascii="Times New Roman" w:hAnsi="Times New Roman" w:cs="Times New Roman"/>
          <w:sz w:val="24"/>
          <w:szCs w:val="24"/>
        </w:rPr>
        <w:tab/>
        <w:t>наглядно-действенный характер содержания образования;</w:t>
      </w:r>
    </w:p>
    <w:p w:rsidR="002E4B32" w:rsidRPr="002E4B32" w:rsidRDefault="002E4B32" w:rsidP="002E4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>•</w:t>
      </w:r>
      <w:r w:rsidRPr="002E4B32">
        <w:rPr>
          <w:rFonts w:ascii="Times New Roman" w:hAnsi="Times New Roman" w:cs="Times New Roman"/>
          <w:sz w:val="24"/>
          <w:szCs w:val="24"/>
        </w:rPr>
        <w:tab/>
        <w:t>упрощение системы учебно-познавательных задач, решаемых в процессе образования;</w:t>
      </w:r>
    </w:p>
    <w:p w:rsidR="002E4B32" w:rsidRPr="002E4B32" w:rsidRDefault="002E4B32" w:rsidP="002E4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>•</w:t>
      </w:r>
      <w:r w:rsidRPr="002E4B32">
        <w:rPr>
          <w:rFonts w:ascii="Times New Roman" w:hAnsi="Times New Roman" w:cs="Times New Roman"/>
          <w:sz w:val="24"/>
          <w:szCs w:val="24"/>
        </w:rPr>
        <w:tab/>
        <w:t>специальное обучение «переносу» сформированных знаний умений в новые ситуации взаимодействия с действительностью;</w:t>
      </w:r>
    </w:p>
    <w:p w:rsidR="002E4B32" w:rsidRPr="002E4B32" w:rsidRDefault="002E4B32" w:rsidP="002E4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>•</w:t>
      </w:r>
      <w:r w:rsidRPr="002E4B32">
        <w:rPr>
          <w:rFonts w:ascii="Times New Roman" w:hAnsi="Times New Roman" w:cs="Times New Roman"/>
          <w:sz w:val="24"/>
          <w:szCs w:val="24"/>
        </w:rPr>
        <w:tab/>
        <w:t>необходимость постоянной актуализации знаний, умений и одобряемых обществом норм поведения;</w:t>
      </w:r>
    </w:p>
    <w:p w:rsidR="002E4B32" w:rsidRPr="002E4B32" w:rsidRDefault="002E4B32" w:rsidP="002E4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>•</w:t>
      </w:r>
      <w:r w:rsidRPr="002E4B32">
        <w:rPr>
          <w:rFonts w:ascii="Times New Roman" w:hAnsi="Times New Roman" w:cs="Times New Roman"/>
          <w:sz w:val="24"/>
          <w:szCs w:val="24"/>
        </w:rPr>
        <w:tab/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2E4B32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2E4B32">
        <w:rPr>
          <w:rFonts w:ascii="Times New Roman" w:hAnsi="Times New Roman" w:cs="Times New Roman"/>
          <w:sz w:val="24"/>
          <w:szCs w:val="24"/>
        </w:rPr>
        <w:t xml:space="preserve"> психических процессов, обучающихся с умственной отсталостью;</w:t>
      </w:r>
    </w:p>
    <w:p w:rsidR="002E4B32" w:rsidRPr="002E4B32" w:rsidRDefault="002E4B32" w:rsidP="002E4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>•</w:t>
      </w:r>
      <w:r w:rsidRPr="002E4B32">
        <w:rPr>
          <w:rFonts w:ascii="Times New Roman" w:hAnsi="Times New Roman" w:cs="Times New Roman"/>
          <w:sz w:val="24"/>
          <w:szCs w:val="24"/>
        </w:rPr>
        <w:tab/>
        <w:t>использование преимущественно позитивных средств стимуляции деятельности и поведения;</w:t>
      </w:r>
    </w:p>
    <w:p w:rsidR="002E4B32" w:rsidRDefault="002E4B32" w:rsidP="002E4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>•</w:t>
      </w:r>
      <w:r w:rsidRPr="002E4B32">
        <w:rPr>
          <w:rFonts w:ascii="Times New Roman" w:hAnsi="Times New Roman" w:cs="Times New Roman"/>
          <w:sz w:val="24"/>
          <w:szCs w:val="24"/>
        </w:rPr>
        <w:tab/>
        <w:t>стимуляция познавательной активности, формирование потребности в познании окружающего мира и во взаимодействии с ним.</w:t>
      </w:r>
    </w:p>
    <w:p w:rsidR="002E4B32" w:rsidRPr="002E4B32" w:rsidRDefault="002E4B32" w:rsidP="002E4B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B32" w:rsidRPr="002E4B32" w:rsidRDefault="002E4B32" w:rsidP="002E4B32">
      <w:pPr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E4B32" w:rsidRPr="002E4B32" w:rsidRDefault="002E4B32" w:rsidP="002E4B32">
      <w:pPr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 xml:space="preserve">В содержании предмета отводится особое место химическому эксперименту. Он открывает возможность формировать у учащихся специальные предметные умения работать с веществами, выполнять простые химические опыты, учит школьников безопасному и экологически грамотному обращению с веществами в быту, активизирует познавательную сферу, провоцирует любопытство, вызывает удивление. </w:t>
      </w:r>
    </w:p>
    <w:p w:rsidR="002E4B32" w:rsidRPr="002E4B32" w:rsidRDefault="002E4B32" w:rsidP="002E4B32">
      <w:pPr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 xml:space="preserve">В процессе применения на уроках химии коррекционно-развивающих упражнений совершенствуются психические процессы ученика, происходит развитие познавательного процесса, в результате чего закладывается фундамент успешной учебной деятельности. </w:t>
      </w:r>
    </w:p>
    <w:p w:rsidR="002E4B32" w:rsidRPr="002E4B32" w:rsidRDefault="002E4B32" w:rsidP="002E4B32">
      <w:pPr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 xml:space="preserve">Познавательный интерес является важным компонентом эмоционально - ценностного отношения учащихся к процессу изучения предмета и обязательным условием эффективности этого процесса. </w:t>
      </w:r>
    </w:p>
    <w:p w:rsidR="002E4B32" w:rsidRPr="002E4B32" w:rsidRDefault="002E4B32" w:rsidP="002E4B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4B3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E4B3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E4B32">
        <w:rPr>
          <w:rFonts w:ascii="Times New Roman" w:hAnsi="Times New Roman" w:cs="Times New Roman"/>
          <w:sz w:val="24"/>
          <w:szCs w:val="24"/>
        </w:rPr>
        <w:t>развивиющие</w:t>
      </w:r>
      <w:proofErr w:type="spellEnd"/>
      <w:r w:rsidRPr="002E4B32">
        <w:rPr>
          <w:rFonts w:ascii="Times New Roman" w:hAnsi="Times New Roman" w:cs="Times New Roman"/>
          <w:sz w:val="24"/>
          <w:szCs w:val="24"/>
        </w:rPr>
        <w:t xml:space="preserve"> упражнения приме</w:t>
      </w:r>
      <w:r>
        <w:rPr>
          <w:rFonts w:ascii="Times New Roman" w:hAnsi="Times New Roman" w:cs="Times New Roman"/>
          <w:sz w:val="24"/>
          <w:szCs w:val="24"/>
        </w:rPr>
        <w:t xml:space="preserve">няются на разных этапах урока. </w:t>
      </w:r>
    </w:p>
    <w:p w:rsidR="002E4B32" w:rsidRPr="002E4B32" w:rsidRDefault="002E4B32" w:rsidP="002E4B32">
      <w:pPr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>Программа предусматривает практические работы. Они сгруппированы в блоки – химические практикумы, которые служат средством закрепления умений и навыков и тематического контроля.</w:t>
      </w:r>
    </w:p>
    <w:p w:rsidR="002E4B32" w:rsidRPr="002E4B32" w:rsidRDefault="002E4B32" w:rsidP="002E4B32">
      <w:pPr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>Основное содержание курса химии 8 класса составляют сведения о химическом элементе и формах его существования – атомах, ионах, простых веществах и важнейших соединениях элементов (оксидах и других бинарных соединениях, кислотах, основаниях и солях), некоторых закономерностях протекания реакций и их признаках, мерах безопасного обращения с веществами.</w:t>
      </w:r>
    </w:p>
    <w:p w:rsidR="002E4B32" w:rsidRPr="002E4B32" w:rsidRDefault="002E4B32" w:rsidP="002E4B32">
      <w:pPr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>В содержании курса 9 класса, вначале обобщенно раскрыты сведения о свойствах классов веществ – металлов и неметаллов, а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Заканчивается курс кратким знакомством с органическими соединениями на примере биополимеров (белков и углеводов).</w:t>
      </w:r>
    </w:p>
    <w:p w:rsidR="002E4B32" w:rsidRPr="002E4B32" w:rsidRDefault="002E4B32" w:rsidP="002E4B32">
      <w:pPr>
        <w:rPr>
          <w:rFonts w:ascii="Times New Roman" w:hAnsi="Times New Roman" w:cs="Times New Roman"/>
          <w:sz w:val="24"/>
          <w:szCs w:val="24"/>
        </w:rPr>
      </w:pPr>
      <w:r w:rsidRPr="002E4B32">
        <w:rPr>
          <w:rFonts w:ascii="Times New Roman" w:hAnsi="Times New Roman" w:cs="Times New Roman"/>
          <w:sz w:val="24"/>
          <w:szCs w:val="24"/>
        </w:rPr>
        <w:t xml:space="preserve">Однако, объём в рабочей программе сокращен с 68 часов авторской программы до 34 часов, </w:t>
      </w:r>
      <w:r>
        <w:rPr>
          <w:rFonts w:ascii="Times New Roman" w:hAnsi="Times New Roman" w:cs="Times New Roman"/>
          <w:sz w:val="24"/>
          <w:szCs w:val="24"/>
        </w:rPr>
        <w:t xml:space="preserve">то есть 1 час в неделю </w:t>
      </w:r>
      <w:r w:rsidRPr="002E4B32">
        <w:rPr>
          <w:rFonts w:ascii="Times New Roman" w:hAnsi="Times New Roman" w:cs="Times New Roman"/>
          <w:sz w:val="24"/>
          <w:szCs w:val="24"/>
        </w:rPr>
        <w:t>что соответствует учебному плану школы. Содержание скорректировано с ориентацией на формирование опыта использования веществ в быту.</w:t>
      </w:r>
    </w:p>
    <w:p w:rsidR="0054267C" w:rsidRPr="002E4B32" w:rsidRDefault="0054267C" w:rsidP="002E4B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267C" w:rsidRPr="002E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59"/>
    <w:rsid w:val="002E4B32"/>
    <w:rsid w:val="003D6759"/>
    <w:rsid w:val="0054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AAAE"/>
  <w15:chartTrackingRefBased/>
  <w15:docId w15:val="{747B573C-5EFC-46A1-AA3E-636C2533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4B32"/>
    <w:pPr>
      <w:widowControl w:val="0"/>
      <w:autoSpaceDE w:val="0"/>
      <w:autoSpaceDN w:val="0"/>
      <w:spacing w:after="0" w:line="240" w:lineRule="auto"/>
      <w:ind w:left="222" w:firstLine="5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4B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dcterms:created xsi:type="dcterms:W3CDTF">2023-11-18T06:00:00Z</dcterms:created>
  <dcterms:modified xsi:type="dcterms:W3CDTF">2023-11-18T06:07:00Z</dcterms:modified>
</cp:coreProperties>
</file>